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0D5C" w14:textId="0AFCFC1B" w:rsidR="00904928" w:rsidRDefault="00CB1B0A">
      <w:r>
        <w:rPr>
          <w:rFonts w:eastAsia="Times New Roman" w:cs="Times New Roman"/>
          <w:b/>
          <w:lang w:eastAsia="ar-SA"/>
        </w:rPr>
        <w:t xml:space="preserve">Załącznik nr 4 – specyfikacja dla </w:t>
      </w:r>
      <w:r>
        <w:rPr>
          <w:rFonts w:cs="Times New Roman"/>
          <w:b/>
          <w:szCs w:val="24"/>
        </w:rPr>
        <w:t>czytnika kodów kreskowych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7097"/>
      </w:tblGrid>
      <w:tr w:rsidR="007175C8" w:rsidRPr="007175C8" w14:paraId="7B777503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AB1D9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Obsługiwane kody</w:t>
            </w:r>
          </w:p>
        </w:tc>
        <w:tc>
          <w:tcPr>
            <w:tcW w:w="0" w:type="auto"/>
            <w:vAlign w:val="center"/>
            <w:hideMark/>
          </w:tcPr>
          <w:p w14:paraId="33A5D209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UPC/EAN, UPC/EAN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Supplementals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, UCC/EAN 128,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39,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39 Full ASCII,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39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TriOptic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128,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128 Full ASCII,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Codabar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Interleaved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2 of 5,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Discrete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2 of 5,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93, MSI,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11, IATA, RSS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Variants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7175C8">
              <w:rPr>
                <w:rFonts w:eastAsia="Times New Roman" w:cs="Times New Roman"/>
                <w:szCs w:val="24"/>
                <w:lang w:eastAsia="pl-PL"/>
              </w:rPr>
              <w:t>Chinese</w:t>
            </w:r>
            <w:proofErr w:type="spellEnd"/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2 of 5, </w:t>
            </w:r>
          </w:p>
        </w:tc>
      </w:tr>
      <w:tr w:rsidR="007175C8" w:rsidRPr="007175C8" w14:paraId="232876FE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0FAD0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Typ skanera</w:t>
            </w:r>
          </w:p>
        </w:tc>
        <w:tc>
          <w:tcPr>
            <w:tcW w:w="0" w:type="auto"/>
            <w:vAlign w:val="center"/>
            <w:hideMark/>
          </w:tcPr>
          <w:p w14:paraId="5C32C7D1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1D, laserowy </w:t>
            </w:r>
          </w:p>
        </w:tc>
      </w:tr>
      <w:tr w:rsidR="007175C8" w:rsidRPr="007175C8" w14:paraId="40319E09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9AE7C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Zasięg odczytu</w:t>
            </w:r>
          </w:p>
        </w:tc>
        <w:tc>
          <w:tcPr>
            <w:tcW w:w="0" w:type="auto"/>
            <w:vAlign w:val="center"/>
            <w:hideMark/>
          </w:tcPr>
          <w:p w14:paraId="0B57BE71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431.80 mm@ - 100% UPC/EAN </w:t>
            </w:r>
          </w:p>
        </w:tc>
      </w:tr>
      <w:tr w:rsidR="007175C8" w:rsidRPr="007175C8" w14:paraId="505821D9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8A6D2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Rodzaj zasięgu odczytu</w:t>
            </w:r>
          </w:p>
        </w:tc>
        <w:tc>
          <w:tcPr>
            <w:tcW w:w="0" w:type="auto"/>
            <w:vAlign w:val="center"/>
            <w:hideMark/>
          </w:tcPr>
          <w:p w14:paraId="7774A12D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SR </w:t>
            </w:r>
          </w:p>
        </w:tc>
      </w:tr>
      <w:tr w:rsidR="007175C8" w:rsidRPr="007175C8" w14:paraId="1C6417CF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76E40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Sygnalizacja odczytu</w:t>
            </w:r>
          </w:p>
        </w:tc>
        <w:tc>
          <w:tcPr>
            <w:tcW w:w="0" w:type="auto"/>
            <w:vAlign w:val="center"/>
            <w:hideMark/>
          </w:tcPr>
          <w:p w14:paraId="7DED8714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dźwiękowa i świetlna </w:t>
            </w:r>
          </w:p>
        </w:tc>
      </w:tr>
      <w:tr w:rsidR="007175C8" w:rsidRPr="007175C8" w14:paraId="068D5DEE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21852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Szybkość skanowania</w:t>
            </w:r>
          </w:p>
        </w:tc>
        <w:tc>
          <w:tcPr>
            <w:tcW w:w="0" w:type="auto"/>
            <w:vAlign w:val="center"/>
            <w:hideMark/>
          </w:tcPr>
          <w:p w14:paraId="509BDD80" w14:textId="52340BA1" w:rsidR="007175C8" w:rsidRPr="007175C8" w:rsidRDefault="00EA078C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min.</w:t>
            </w:r>
            <w:r w:rsidR="007175C8" w:rsidRPr="007175C8">
              <w:rPr>
                <w:rFonts w:eastAsia="Times New Roman" w:cs="Times New Roman"/>
                <w:szCs w:val="24"/>
                <w:lang w:eastAsia="pl-PL"/>
              </w:rPr>
              <w:t xml:space="preserve">100 skanów na sekundę </w:t>
            </w:r>
          </w:p>
        </w:tc>
      </w:tr>
      <w:tr w:rsidR="007175C8" w:rsidRPr="007175C8" w14:paraId="27456C71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9328C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Wymagany kontrast kodu</w:t>
            </w:r>
          </w:p>
        </w:tc>
        <w:tc>
          <w:tcPr>
            <w:tcW w:w="0" w:type="auto"/>
            <w:vAlign w:val="center"/>
            <w:hideMark/>
          </w:tcPr>
          <w:p w14:paraId="10F522D1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Minimalna różnica odbicia 20% </w:t>
            </w:r>
          </w:p>
        </w:tc>
      </w:tr>
      <w:tr w:rsidR="007175C8" w:rsidRPr="007175C8" w14:paraId="00D413E6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DED97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Wytrzymałość upadku</w:t>
            </w:r>
          </w:p>
        </w:tc>
        <w:tc>
          <w:tcPr>
            <w:tcW w:w="0" w:type="auto"/>
            <w:vAlign w:val="center"/>
            <w:hideMark/>
          </w:tcPr>
          <w:p w14:paraId="077078B9" w14:textId="1895B939" w:rsidR="007175C8" w:rsidRPr="007175C8" w:rsidRDefault="007175C8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szCs w:val="24"/>
                <w:lang w:eastAsia="pl-PL"/>
              </w:rPr>
              <w:t>Konstrukcja odporna na wielokrotne upadki na beton z wysokości</w:t>
            </w:r>
            <w:r w:rsidR="00EA078C">
              <w:rPr>
                <w:rFonts w:eastAsia="Times New Roman" w:cs="Times New Roman"/>
                <w:szCs w:val="24"/>
                <w:lang w:eastAsia="pl-PL"/>
              </w:rPr>
              <w:t xml:space="preserve"> min.</w:t>
            </w:r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 1 m </w:t>
            </w:r>
          </w:p>
        </w:tc>
      </w:tr>
      <w:tr w:rsidR="007175C8" w:rsidRPr="007175C8" w14:paraId="2BBAAFA5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C04FE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Norma IP</w:t>
            </w:r>
          </w:p>
        </w:tc>
        <w:tc>
          <w:tcPr>
            <w:tcW w:w="0" w:type="auto"/>
            <w:vAlign w:val="center"/>
            <w:hideMark/>
          </w:tcPr>
          <w:p w14:paraId="5F286515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szCs w:val="24"/>
                <w:lang w:eastAsia="pl-PL"/>
              </w:rPr>
              <w:t xml:space="preserve">IP 30 </w:t>
            </w:r>
          </w:p>
        </w:tc>
      </w:tr>
      <w:tr w:rsidR="007175C8" w:rsidRPr="007175C8" w14:paraId="7950FBB6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11EB0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Kabel komunikacyjny</w:t>
            </w:r>
          </w:p>
        </w:tc>
        <w:tc>
          <w:tcPr>
            <w:tcW w:w="0" w:type="auto"/>
            <w:vAlign w:val="center"/>
            <w:hideMark/>
          </w:tcPr>
          <w:p w14:paraId="4433264C" w14:textId="6F60DBCB" w:rsidR="007175C8" w:rsidRPr="007175C8" w:rsidRDefault="00EA078C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</w:tc>
      </w:tr>
      <w:tr w:rsidR="00EA078C" w:rsidRPr="007175C8" w14:paraId="3547F5FC" w14:textId="77777777" w:rsidTr="00EA078C">
        <w:trPr>
          <w:tblCellSpacing w:w="15" w:type="dxa"/>
        </w:trPr>
        <w:tc>
          <w:tcPr>
            <w:tcW w:w="0" w:type="auto"/>
            <w:vAlign w:val="center"/>
          </w:tcPr>
          <w:p w14:paraId="09D96602" w14:textId="6B583651" w:rsidR="00EA078C" w:rsidRPr="007175C8" w:rsidRDefault="00EA078C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Podstawka</w:t>
            </w:r>
          </w:p>
        </w:tc>
        <w:tc>
          <w:tcPr>
            <w:tcW w:w="0" w:type="auto"/>
            <w:vAlign w:val="center"/>
          </w:tcPr>
          <w:p w14:paraId="742B1EC2" w14:textId="31F2A692" w:rsidR="00EA078C" w:rsidRDefault="00EA078C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</w:tc>
      </w:tr>
      <w:tr w:rsidR="007175C8" w:rsidRPr="007175C8" w14:paraId="24E38244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5679C" w14:textId="77777777" w:rsidR="007175C8" w:rsidRPr="007175C8" w:rsidRDefault="007175C8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175C8">
              <w:rPr>
                <w:rFonts w:eastAsia="Times New Roman" w:cs="Times New Roman"/>
                <w:b/>
                <w:szCs w:val="24"/>
                <w:lang w:eastAsia="pl-PL"/>
              </w:rPr>
              <w:t>Spust</w:t>
            </w:r>
          </w:p>
        </w:tc>
        <w:tc>
          <w:tcPr>
            <w:tcW w:w="0" w:type="auto"/>
            <w:vAlign w:val="center"/>
            <w:hideMark/>
          </w:tcPr>
          <w:p w14:paraId="3FF49421" w14:textId="77FA7C1F" w:rsidR="007175C8" w:rsidRPr="007175C8" w:rsidRDefault="00EA078C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</w:tc>
      </w:tr>
      <w:tr w:rsidR="007175C8" w:rsidRPr="007175C8" w14:paraId="7DC3F609" w14:textId="77777777" w:rsidTr="00EA0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94118" w14:textId="110BFED5" w:rsidR="007175C8" w:rsidRPr="007175C8" w:rsidRDefault="00EA078C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Interfejs</w:t>
            </w:r>
          </w:p>
        </w:tc>
        <w:tc>
          <w:tcPr>
            <w:tcW w:w="0" w:type="auto"/>
            <w:vAlign w:val="center"/>
            <w:hideMark/>
          </w:tcPr>
          <w:p w14:paraId="4913201E" w14:textId="70CFF70E" w:rsidR="007175C8" w:rsidRPr="007175C8" w:rsidRDefault="00EA078C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USB, RS232</w:t>
            </w:r>
          </w:p>
        </w:tc>
      </w:tr>
      <w:tr w:rsidR="00EA078C" w:rsidRPr="007175C8" w14:paraId="4B9089F2" w14:textId="77777777" w:rsidTr="00EA078C">
        <w:trPr>
          <w:tblCellSpacing w:w="15" w:type="dxa"/>
        </w:trPr>
        <w:tc>
          <w:tcPr>
            <w:tcW w:w="0" w:type="auto"/>
            <w:vAlign w:val="center"/>
          </w:tcPr>
          <w:p w14:paraId="492606F4" w14:textId="288703AF" w:rsidR="00EA078C" w:rsidRDefault="00EA078C" w:rsidP="007175C8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Kolor</w:t>
            </w:r>
          </w:p>
        </w:tc>
        <w:tc>
          <w:tcPr>
            <w:tcW w:w="0" w:type="auto"/>
            <w:vAlign w:val="center"/>
          </w:tcPr>
          <w:p w14:paraId="52E58E4A" w14:textId="654C9EE8" w:rsidR="00EA078C" w:rsidRDefault="00EA078C" w:rsidP="007175C8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Czarny</w:t>
            </w:r>
          </w:p>
        </w:tc>
      </w:tr>
    </w:tbl>
    <w:p w14:paraId="5C55932A" w14:textId="77777777" w:rsidR="00015EEB" w:rsidRDefault="00015EEB"/>
    <w:sectPr w:rsidR="00015EEB" w:rsidSect="003F63B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3251F"/>
    <w:multiLevelType w:val="hybridMultilevel"/>
    <w:tmpl w:val="A040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26"/>
    <w:rsid w:val="00015EEB"/>
    <w:rsid w:val="0017552C"/>
    <w:rsid w:val="001B673C"/>
    <w:rsid w:val="003248D2"/>
    <w:rsid w:val="003F63B6"/>
    <w:rsid w:val="006901FE"/>
    <w:rsid w:val="007175C8"/>
    <w:rsid w:val="00904928"/>
    <w:rsid w:val="00C01426"/>
    <w:rsid w:val="00CB1B0A"/>
    <w:rsid w:val="00CF4B34"/>
    <w:rsid w:val="00DB2608"/>
    <w:rsid w:val="00E318EB"/>
    <w:rsid w:val="00E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5B66"/>
  <w15:chartTrackingRefBased/>
  <w15:docId w15:val="{C595A07F-344E-4582-A3B3-3F6ED98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5E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48D2"/>
    <w:pPr>
      <w:spacing w:after="0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3</cp:revision>
  <dcterms:created xsi:type="dcterms:W3CDTF">2025-02-07T10:52:00Z</dcterms:created>
  <dcterms:modified xsi:type="dcterms:W3CDTF">2025-06-04T09:39:00Z</dcterms:modified>
</cp:coreProperties>
</file>