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D035A" w14:textId="723D0FAF" w:rsidR="00BB6D8F" w:rsidRPr="00CB4A41" w:rsidRDefault="00BB6D8F" w:rsidP="00A24CCE">
      <w:pPr>
        <w:rPr>
          <w:b/>
          <w:sz w:val="24"/>
          <w:szCs w:val="24"/>
        </w:rPr>
      </w:pPr>
      <w:r w:rsidRPr="00CB4A41">
        <w:rPr>
          <w:b/>
          <w:sz w:val="24"/>
          <w:szCs w:val="24"/>
        </w:rPr>
        <w:t xml:space="preserve">Załącznik nr </w:t>
      </w:r>
      <w:r w:rsidR="00CB4A41" w:rsidRPr="00CB4A41">
        <w:rPr>
          <w:b/>
          <w:sz w:val="24"/>
          <w:szCs w:val="24"/>
        </w:rPr>
        <w:t>2</w:t>
      </w:r>
      <w:r w:rsidRPr="00CB4A41">
        <w:rPr>
          <w:b/>
          <w:sz w:val="24"/>
          <w:szCs w:val="24"/>
        </w:rPr>
        <w:t xml:space="preserve"> – specyfikacja do</w:t>
      </w:r>
      <w:r w:rsidR="00BC1EAC" w:rsidRPr="00CB4A41">
        <w:rPr>
          <w:b/>
          <w:sz w:val="24"/>
          <w:szCs w:val="24"/>
        </w:rPr>
        <w:t xml:space="preserve"> urządzenia wielofunkcyjnego </w:t>
      </w:r>
      <w:r w:rsidR="00CB4A41" w:rsidRPr="00CB4A41">
        <w:rPr>
          <w:b/>
          <w:sz w:val="24"/>
          <w:szCs w:val="24"/>
        </w:rPr>
        <w:t xml:space="preserve">laserowego </w:t>
      </w:r>
      <w:r w:rsidR="00E1605B" w:rsidRPr="00CB4A41">
        <w:rPr>
          <w:b/>
          <w:sz w:val="24"/>
          <w:szCs w:val="24"/>
        </w:rPr>
        <w:t>kolorowego</w:t>
      </w:r>
      <w:r w:rsidRPr="00CB4A41">
        <w:rPr>
          <w:b/>
          <w:sz w:val="24"/>
          <w:szCs w:val="24"/>
        </w:rPr>
        <w:t xml:space="preserve"> A4</w:t>
      </w:r>
    </w:p>
    <w:p w14:paraId="47FF645C" w14:textId="77777777" w:rsidR="00BB6D8F" w:rsidRPr="00CB4A41" w:rsidRDefault="00BB6D8F"/>
    <w:tbl>
      <w:tblPr>
        <w:tblStyle w:val="TableGrid"/>
        <w:tblW w:w="9480" w:type="dxa"/>
        <w:tblInd w:w="-269" w:type="dxa"/>
        <w:tblCellMar>
          <w:top w:w="24" w:type="dxa"/>
          <w:left w:w="58" w:type="dxa"/>
          <w:right w:w="163" w:type="dxa"/>
        </w:tblCellMar>
        <w:tblLook w:val="04A0" w:firstRow="1" w:lastRow="0" w:firstColumn="1" w:lastColumn="0" w:noHBand="0" w:noVBand="1"/>
      </w:tblPr>
      <w:tblGrid>
        <w:gridCol w:w="2638"/>
        <w:gridCol w:w="6842"/>
      </w:tblGrid>
      <w:tr w:rsidR="000E5B09" w:rsidRPr="00CB4A41" w14:paraId="107A90B6" w14:textId="77777777" w:rsidTr="00CB4A41">
        <w:trPr>
          <w:trHeight w:val="1095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26945" w14:textId="77777777" w:rsidR="000E5B09" w:rsidRPr="00CB4A41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Właściwość lub cecha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D21E7" w14:textId="77777777" w:rsidR="000E5B09" w:rsidRPr="00CB4A41" w:rsidRDefault="000E5B09" w:rsidP="000E5B09">
            <w:pPr>
              <w:ind w:left="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Parametry wymagane</w:t>
            </w:r>
          </w:p>
        </w:tc>
      </w:tr>
      <w:tr w:rsidR="000E5B09" w:rsidRPr="00CB4A41" w14:paraId="3450EB75" w14:textId="77777777" w:rsidTr="00CB4A41">
        <w:trPr>
          <w:trHeight w:val="679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E4EEA" w14:textId="77777777" w:rsidR="000E5B09" w:rsidRPr="00CB4A41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Typ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634B5" w14:textId="3D647F26" w:rsidR="000E5B09" w:rsidRPr="00CB4A41" w:rsidRDefault="00CB4A41" w:rsidP="000E5B09">
            <w:pPr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U</w:t>
            </w:r>
            <w:r w:rsidR="00BC1EAC" w:rsidRPr="00CB4A41">
              <w:rPr>
                <w:rFonts w:ascii="Times New Roman" w:hAnsi="Times New Roman"/>
                <w:sz w:val="24"/>
                <w:szCs w:val="24"/>
              </w:rPr>
              <w:t>rządzenie wielofunkcyjne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 laserowe kolorowe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 xml:space="preserve"> A4 o deklarowanym przez producenta miesięcznym obciążeniu nie mniejszym niż </w:t>
            </w:r>
            <w:r w:rsidR="00BC1EAC" w:rsidRPr="00CB4A41">
              <w:rPr>
                <w:rFonts w:ascii="Times New Roman" w:hAnsi="Times New Roman"/>
                <w:sz w:val="24"/>
                <w:szCs w:val="24"/>
              </w:rPr>
              <w:t>100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>000 stron</w:t>
            </w:r>
          </w:p>
        </w:tc>
      </w:tr>
      <w:tr w:rsidR="000E5B09" w:rsidRPr="00CB4A41" w14:paraId="2F4E4515" w14:textId="77777777" w:rsidTr="00CB4A41">
        <w:trPr>
          <w:trHeight w:val="58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5A9F8" w14:textId="77777777" w:rsidR="000E5B09" w:rsidRPr="00CB4A41" w:rsidRDefault="000E5B09" w:rsidP="000E5B09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Posiadane funkcjonalności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42112" w14:textId="0389D597" w:rsidR="00BC1EAC" w:rsidRPr="00CB4A41" w:rsidRDefault="00BC1EAC" w:rsidP="00BC1EAC">
            <w:pPr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>druk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>owanie,</w:t>
            </w:r>
          </w:p>
          <w:p w14:paraId="38B8BD1D" w14:textId="77777777" w:rsidR="00BC1EAC" w:rsidRPr="00CB4A41" w:rsidRDefault="00BC1EAC" w:rsidP="00BC1EAC">
            <w:pPr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- skanowanie,</w:t>
            </w:r>
          </w:p>
          <w:p w14:paraId="1A3646FE" w14:textId="2A6831F0" w:rsidR="00BC1EAC" w:rsidRPr="00CB4A41" w:rsidRDefault="00BC1EAC" w:rsidP="00BC1EAC">
            <w:pPr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- kopiowanie</w:t>
            </w:r>
          </w:p>
        </w:tc>
      </w:tr>
      <w:tr w:rsidR="000E5B09" w:rsidRPr="00CB4A41" w14:paraId="1CD8719E" w14:textId="77777777" w:rsidTr="00CB4A41">
        <w:trPr>
          <w:trHeight w:val="82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D030E" w14:textId="77777777" w:rsidR="000E5B09" w:rsidRPr="00CB4A41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Panel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B146A" w14:textId="17C2E0F3" w:rsidR="000E5B09" w:rsidRPr="00CB4A41" w:rsidRDefault="00BC1EAC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Dotykowy w formie kolorowego ekranu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 xml:space="preserve"> o wielkości min. 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>9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 xml:space="preserve"> cal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2DBB08AA" w14:textId="77777777" w:rsidR="000E5B09" w:rsidRPr="00CB4A41" w:rsidRDefault="000E5B09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możliwość dostosowania do potrzeb użytkownika</w:t>
            </w:r>
          </w:p>
          <w:p w14:paraId="7B4839A5" w14:textId="77777777" w:rsidR="000E5B09" w:rsidRPr="00CB4A41" w:rsidRDefault="000E5B09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menu w języku polskim</w:t>
            </w:r>
          </w:p>
        </w:tc>
      </w:tr>
      <w:tr w:rsidR="000E5B09" w:rsidRPr="00CB4A41" w14:paraId="4191A604" w14:textId="77777777" w:rsidTr="00CB4A41">
        <w:trPr>
          <w:trHeight w:val="28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B8BD9" w14:textId="77777777" w:rsidR="000E5B09" w:rsidRPr="00CB4A41" w:rsidRDefault="000E5B09" w:rsidP="000E5B09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Pamięć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11AA9" w14:textId="77777777" w:rsidR="000E5B09" w:rsidRDefault="00515B38" w:rsidP="00515B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systemowa min. 4 GB</w:t>
            </w:r>
          </w:p>
          <w:p w14:paraId="2280C852" w14:textId="798037D2" w:rsidR="00515B38" w:rsidRPr="00CB4A41" w:rsidRDefault="00515B38" w:rsidP="00515B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dysk twardy min. 256 GB</w:t>
            </w:r>
            <w:bookmarkStart w:id="0" w:name="_GoBack"/>
            <w:bookmarkEnd w:id="0"/>
          </w:p>
        </w:tc>
      </w:tr>
      <w:tr w:rsidR="000E5B09" w:rsidRPr="00CB4A41" w14:paraId="2E8300E8" w14:textId="77777777" w:rsidTr="00CB4A41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AB216" w14:textId="77777777" w:rsidR="000E5B09" w:rsidRPr="00CB4A41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Interfejsy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EA62C" w14:textId="77777777" w:rsidR="000E5B09" w:rsidRPr="00CB4A41" w:rsidRDefault="000E5B09" w:rsidP="000E5B09">
            <w:pPr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- Ethernet</w:t>
            </w:r>
          </w:p>
          <w:p w14:paraId="6F29B7F4" w14:textId="4E42BF5B" w:rsidR="000E5B09" w:rsidRPr="00CB4A41" w:rsidRDefault="000E5B09" w:rsidP="000E5B09">
            <w:pPr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- USB</w:t>
            </w:r>
          </w:p>
        </w:tc>
      </w:tr>
      <w:tr w:rsidR="000E5B09" w:rsidRPr="00CB4A41" w14:paraId="0FC5E31C" w14:textId="77777777" w:rsidTr="00CB4A41">
        <w:trPr>
          <w:trHeight w:val="518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68218" w14:textId="77777777" w:rsidR="000E5B09" w:rsidRPr="00CB4A41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Posiadane certyfikaty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9CD4D" w14:textId="058BE8CF" w:rsidR="000E5B09" w:rsidRPr="00CB4A41" w:rsidRDefault="000E5B09" w:rsidP="000E5B09">
            <w:pPr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C1EAC" w:rsidRPr="00CB4A41">
              <w:rPr>
                <w:rFonts w:ascii="Times New Roman" w:hAnsi="Times New Roman"/>
                <w:sz w:val="24"/>
                <w:szCs w:val="24"/>
              </w:rPr>
              <w:t>urządzenie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 musi posiadać oznaczenie zgodności CE</w:t>
            </w:r>
          </w:p>
        </w:tc>
      </w:tr>
      <w:tr w:rsidR="000E5B09" w:rsidRPr="00CB4A41" w14:paraId="6CA015B5" w14:textId="77777777" w:rsidTr="00CB4A41">
        <w:trPr>
          <w:trHeight w:val="670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65E5F" w14:textId="77777777" w:rsidR="000E5B09" w:rsidRPr="00CB4A41" w:rsidRDefault="000E5B09" w:rsidP="000E5B09">
            <w:pPr>
              <w:ind w:left="8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Budowa urządzenia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F3B00" w14:textId="33EE07C3" w:rsidR="000E5B09" w:rsidRPr="00CB4A41" w:rsidRDefault="000E5B09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Maksymalne wymiary (Szerokość, Głębokość, Wysokość): 4</w:t>
            </w:r>
            <w:r w:rsidR="00BC1EAC" w:rsidRPr="00CB4A41">
              <w:rPr>
                <w:rFonts w:ascii="Times New Roman" w:hAnsi="Times New Roman"/>
                <w:sz w:val="24"/>
                <w:szCs w:val="24"/>
              </w:rPr>
              <w:t>5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cm, </w:t>
            </w:r>
            <w:r w:rsidR="00BC1EAC" w:rsidRPr="00CB4A41">
              <w:rPr>
                <w:rFonts w:ascii="Times New Roman" w:hAnsi="Times New Roman"/>
                <w:sz w:val="24"/>
                <w:szCs w:val="24"/>
              </w:rPr>
              <w:t>55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cm, </w:t>
            </w:r>
            <w:r w:rsidR="00BC1EAC" w:rsidRPr="00CB4A41">
              <w:rPr>
                <w:rFonts w:ascii="Times New Roman" w:hAnsi="Times New Roman"/>
                <w:sz w:val="24"/>
                <w:szCs w:val="24"/>
              </w:rPr>
              <w:t>60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 cm</w:t>
            </w:r>
          </w:p>
          <w:p w14:paraId="0E075CB3" w14:textId="2669A0F6" w:rsidR="000E5B09" w:rsidRPr="00CB4A41" w:rsidRDefault="00FF7642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1 szuflada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 xml:space="preserve"> na min. 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>500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 xml:space="preserve"> arkuszy 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papieru 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>o gramaturze 80g/m</w:t>
            </w:r>
            <w:r w:rsidR="000E5B09" w:rsidRPr="00CB4A4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B7BEF81" w14:textId="055688FA" w:rsidR="000E5B09" w:rsidRPr="00CB4A41" w:rsidRDefault="000E5B09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podajnik boczny do papieru o niestandardowym rozmiarze</w:t>
            </w:r>
          </w:p>
        </w:tc>
      </w:tr>
      <w:tr w:rsidR="000E5B09" w:rsidRPr="00CB4A41" w14:paraId="635C3A49" w14:textId="77777777" w:rsidTr="00CB4A41">
        <w:trPr>
          <w:trHeight w:val="1116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DA588" w14:textId="77777777" w:rsidR="000E5B09" w:rsidRPr="00CB4A41" w:rsidRDefault="000E5B09" w:rsidP="000E5B09">
            <w:pPr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Drukowanie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43816" w14:textId="3A57558F" w:rsidR="000E5B09" w:rsidRPr="00CB4A41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BC1EAC" w:rsidRPr="00CB4A41">
              <w:rPr>
                <w:rFonts w:ascii="Times New Roman" w:hAnsi="Times New Roman"/>
                <w:sz w:val="24"/>
                <w:szCs w:val="24"/>
              </w:rPr>
              <w:t>35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 stron na minutę</w:t>
            </w:r>
          </w:p>
          <w:p w14:paraId="3E986A20" w14:textId="77777777" w:rsidR="000E5B09" w:rsidRPr="00CB4A41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automatyczne drukowanie dwustronne</w:t>
            </w:r>
          </w:p>
          <w:p w14:paraId="782C280F" w14:textId="1ED3E92D" w:rsidR="000E5B09" w:rsidRPr="00CB4A41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czas wydruku pierwszej strony maks. </w:t>
            </w:r>
            <w:r w:rsidR="002B759E" w:rsidRPr="00CB4A41">
              <w:rPr>
                <w:rFonts w:ascii="Times New Roman" w:hAnsi="Times New Roman"/>
                <w:sz w:val="24"/>
                <w:szCs w:val="24"/>
              </w:rPr>
              <w:t>7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 sekund</w:t>
            </w:r>
          </w:p>
          <w:p w14:paraId="5109D0DE" w14:textId="77777777" w:rsidR="000E5B09" w:rsidRPr="00CB4A41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obsługiwane formaty: A4, A5, A6, koperty</w:t>
            </w:r>
          </w:p>
          <w:p w14:paraId="009EB396" w14:textId="64B98D55" w:rsidR="000E5B09" w:rsidRPr="00CB4A41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osiągana rozdzielczość 1200 x 1200 </w:t>
            </w:r>
            <w:proofErr w:type="spellStart"/>
            <w:r w:rsidRPr="00CB4A41">
              <w:rPr>
                <w:rFonts w:ascii="Times New Roman" w:hAnsi="Times New Roman"/>
                <w:sz w:val="24"/>
                <w:szCs w:val="24"/>
              </w:rPr>
              <w:t>dpi</w:t>
            </w:r>
            <w:proofErr w:type="spellEnd"/>
          </w:p>
        </w:tc>
      </w:tr>
      <w:tr w:rsidR="00B1692F" w:rsidRPr="00CB4A41" w14:paraId="1DA54026" w14:textId="77777777" w:rsidTr="00CB4A41">
        <w:trPr>
          <w:trHeight w:val="1116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3954E" w14:textId="5A0219CD" w:rsidR="00B1692F" w:rsidRPr="00CB4A41" w:rsidRDefault="00B1692F" w:rsidP="000E5B09">
            <w:pPr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Skanowanie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B5346" w14:textId="738013DB" w:rsidR="00B919EA" w:rsidRPr="00CB4A41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automatyczny podajnik dokumentów do min. 70 oryginałów, </w:t>
            </w:r>
          </w:p>
          <w:p w14:paraId="7318041A" w14:textId="036B6481" w:rsidR="00B1692F" w:rsidRPr="00CB4A41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funkcja </w:t>
            </w:r>
            <w:proofErr w:type="spellStart"/>
            <w:r w:rsidRPr="00CB4A41">
              <w:rPr>
                <w:rFonts w:ascii="Times New Roman" w:hAnsi="Times New Roman"/>
                <w:sz w:val="24"/>
                <w:szCs w:val="24"/>
              </w:rPr>
              <w:t>dualscan</w:t>
            </w:r>
            <w:proofErr w:type="spellEnd"/>
            <w:r w:rsidRPr="00CB4A4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9F8B0FF" w14:textId="77777777" w:rsidR="00B919EA" w:rsidRPr="00CB4A41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obsługiwane formaty: A4, A5, A6</w:t>
            </w:r>
          </w:p>
          <w:p w14:paraId="1E119008" w14:textId="77777777" w:rsidR="00B919EA" w:rsidRPr="00CB4A41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skanowanie do </w:t>
            </w:r>
            <w:proofErr w:type="spellStart"/>
            <w:r w:rsidRPr="00CB4A41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</w:p>
          <w:p w14:paraId="52B0EA2A" w14:textId="77777777" w:rsidR="00B919EA" w:rsidRPr="00CB4A41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formaty plików: JPEG, PDF</w:t>
            </w:r>
          </w:p>
          <w:p w14:paraId="28A6AADF" w14:textId="77777777" w:rsidR="009F7A66" w:rsidRPr="00CB4A41" w:rsidRDefault="009F7A66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prędkość skanowania: </w:t>
            </w:r>
          </w:p>
          <w:p w14:paraId="28DB769F" w14:textId="77777777" w:rsidR="009F7A66" w:rsidRPr="00CB4A41" w:rsidRDefault="009F7A66" w:rsidP="009F7A66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min. 40/40 </w:t>
            </w:r>
            <w:proofErr w:type="spellStart"/>
            <w:r w:rsidRPr="00CB4A41">
              <w:rPr>
                <w:rFonts w:ascii="Times New Roman" w:hAnsi="Times New Roman"/>
                <w:sz w:val="24"/>
                <w:szCs w:val="24"/>
              </w:rPr>
              <w:t>obr</w:t>
            </w:r>
            <w:proofErr w:type="spellEnd"/>
            <w:r w:rsidRPr="00CB4A41">
              <w:rPr>
                <w:rFonts w:ascii="Times New Roman" w:hAnsi="Times New Roman"/>
                <w:sz w:val="24"/>
                <w:szCs w:val="24"/>
              </w:rPr>
              <w:t xml:space="preserve">./min. w trybie </w:t>
            </w:r>
            <w:proofErr w:type="spellStart"/>
            <w:r w:rsidRPr="00CB4A41">
              <w:rPr>
                <w:rFonts w:ascii="Times New Roman" w:hAnsi="Times New Roman"/>
                <w:sz w:val="24"/>
                <w:szCs w:val="24"/>
              </w:rPr>
              <w:t>simplex</w:t>
            </w:r>
            <w:proofErr w:type="spellEnd"/>
            <w:r w:rsidRPr="00CB4A4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17EAA04" w14:textId="77777777" w:rsidR="009F7A66" w:rsidRPr="00CB4A41" w:rsidRDefault="009F7A66" w:rsidP="009F7A66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min. 80/80 </w:t>
            </w:r>
            <w:proofErr w:type="spellStart"/>
            <w:r w:rsidRPr="00CB4A41">
              <w:rPr>
                <w:rFonts w:ascii="Times New Roman" w:hAnsi="Times New Roman"/>
                <w:sz w:val="24"/>
                <w:szCs w:val="24"/>
              </w:rPr>
              <w:t>obr</w:t>
            </w:r>
            <w:proofErr w:type="spellEnd"/>
            <w:r w:rsidRPr="00CB4A41">
              <w:rPr>
                <w:rFonts w:ascii="Times New Roman" w:hAnsi="Times New Roman"/>
                <w:sz w:val="24"/>
                <w:szCs w:val="24"/>
              </w:rPr>
              <w:t xml:space="preserve">./min. w trybie duplex </w:t>
            </w:r>
          </w:p>
          <w:p w14:paraId="5DD3B3CA" w14:textId="2352468F" w:rsidR="009F7A66" w:rsidRPr="00CB4A41" w:rsidRDefault="009F7A66" w:rsidP="009F7A66">
            <w:pPr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- osiągana rozdzielczość 600 x 600 </w:t>
            </w:r>
            <w:proofErr w:type="spellStart"/>
            <w:r w:rsidRPr="00CB4A41">
              <w:rPr>
                <w:rFonts w:ascii="Times New Roman" w:hAnsi="Times New Roman"/>
                <w:sz w:val="24"/>
                <w:szCs w:val="24"/>
              </w:rPr>
              <w:t>dpi</w:t>
            </w:r>
            <w:proofErr w:type="spellEnd"/>
          </w:p>
        </w:tc>
      </w:tr>
      <w:tr w:rsidR="000E5B09" w:rsidRPr="00CB4A41" w14:paraId="04A60F0F" w14:textId="77777777" w:rsidTr="00CB4A41">
        <w:trPr>
          <w:trHeight w:val="403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4F695" w14:textId="77777777" w:rsidR="000E5B09" w:rsidRPr="00CB4A41" w:rsidRDefault="000E5B09" w:rsidP="000E5B09">
            <w:pPr>
              <w:ind w:lef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Sterownik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4A54B" w14:textId="309CCD88" w:rsidR="000E5B09" w:rsidRPr="00CB4A41" w:rsidRDefault="000E5B09" w:rsidP="000E5B09">
            <w:pPr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- obsługiwane systemy operacyjne: Windows 10, 11</w:t>
            </w:r>
          </w:p>
        </w:tc>
      </w:tr>
      <w:tr w:rsidR="000E5B09" w:rsidRPr="00CB4A41" w14:paraId="0897B70A" w14:textId="77777777" w:rsidTr="00CB4A41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C59A2" w14:textId="71537B71" w:rsidR="000E5B09" w:rsidRPr="00CB4A41" w:rsidRDefault="00B274B5" w:rsidP="000E5B09">
            <w:pPr>
              <w:ind w:left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Wyposażenie w komplecie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57C7D" w14:textId="73CD4D25" w:rsidR="000E5B09" w:rsidRPr="00CB4A41" w:rsidRDefault="00B274B5" w:rsidP="000E5B09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- przewód zasilający,</w:t>
            </w:r>
            <w:r w:rsidRPr="00CB4A41">
              <w:rPr>
                <w:rFonts w:ascii="Times New Roman" w:hAnsi="Times New Roman"/>
                <w:sz w:val="24"/>
                <w:szCs w:val="24"/>
              </w:rPr>
              <w:br/>
              <w:t xml:space="preserve">- zainstalowany </w:t>
            </w:r>
            <w:r w:rsidR="001C1DB8" w:rsidRPr="00CB4A41">
              <w:rPr>
                <w:rFonts w:ascii="Times New Roman" w:hAnsi="Times New Roman"/>
                <w:sz w:val="24"/>
                <w:szCs w:val="24"/>
              </w:rPr>
              <w:t>toner</w:t>
            </w:r>
            <w:r w:rsidR="004301CF" w:rsidRPr="00CB4A41">
              <w:rPr>
                <w:rFonts w:ascii="Times New Roman" w:hAnsi="Times New Roman"/>
                <w:sz w:val="24"/>
                <w:szCs w:val="24"/>
              </w:rPr>
              <w:t>y</w:t>
            </w:r>
            <w:r w:rsidR="001C1DB8" w:rsidRPr="00CB4A41">
              <w:rPr>
                <w:rFonts w:ascii="Times New Roman" w:hAnsi="Times New Roman"/>
                <w:sz w:val="24"/>
                <w:szCs w:val="24"/>
              </w:rPr>
              <w:t xml:space="preserve"> startow</w:t>
            </w:r>
            <w:r w:rsidR="004301CF" w:rsidRPr="00CB4A41">
              <w:rPr>
                <w:rFonts w:ascii="Times New Roman" w:hAnsi="Times New Roman"/>
                <w:sz w:val="24"/>
                <w:szCs w:val="24"/>
              </w:rPr>
              <w:t>e CMYK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4DEC7C3" w14:textId="77777777" w:rsidR="001C1DB8" w:rsidRPr="00CB4A41" w:rsidRDefault="001C1DB8" w:rsidP="000E5B09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- dodatkowy oryginalny </w:t>
            </w:r>
            <w:r w:rsidR="004301CF" w:rsidRPr="00CB4A41">
              <w:rPr>
                <w:rFonts w:ascii="Times New Roman" w:hAnsi="Times New Roman"/>
                <w:sz w:val="24"/>
                <w:szCs w:val="24"/>
              </w:rPr>
              <w:t xml:space="preserve">komplet 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>toner</w:t>
            </w:r>
            <w:r w:rsidR="004301CF" w:rsidRPr="00CB4A41">
              <w:rPr>
                <w:rFonts w:ascii="Times New Roman" w:hAnsi="Times New Roman"/>
                <w:sz w:val="24"/>
                <w:szCs w:val="24"/>
              </w:rPr>
              <w:t>ów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 o maksymalnej pojemności</w:t>
            </w:r>
            <w:r w:rsidR="004301CF" w:rsidRPr="00CB4A41">
              <w:rPr>
                <w:rFonts w:ascii="Times New Roman" w:hAnsi="Times New Roman"/>
                <w:sz w:val="24"/>
                <w:szCs w:val="24"/>
              </w:rPr>
              <w:t xml:space="preserve"> CMYK</w:t>
            </w:r>
          </w:p>
          <w:p w14:paraId="16279BFB" w14:textId="5D884EF8" w:rsidR="00CB4A41" w:rsidRPr="00CB4A41" w:rsidRDefault="00CB4A41" w:rsidP="000E5B09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- dodatkowy pojemnik na zużyty toner.</w:t>
            </w:r>
          </w:p>
        </w:tc>
      </w:tr>
      <w:tr w:rsidR="00CB4A41" w:rsidRPr="00CB4A41" w14:paraId="4F61BBAE" w14:textId="77777777" w:rsidTr="00CB4A41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A24A5" w14:textId="2B3AE7BB" w:rsidR="00CB4A41" w:rsidRPr="00CB4A41" w:rsidRDefault="00CB4A41" w:rsidP="000E5B09">
            <w:pPr>
              <w:ind w:left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Gwara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ncja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C7F04" w14:textId="7789BA55" w:rsidR="00CB4A41" w:rsidRPr="00CB4A41" w:rsidRDefault="00CB4A41" w:rsidP="000E5B09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Min. 60 miesięcy</w:t>
            </w:r>
          </w:p>
        </w:tc>
      </w:tr>
    </w:tbl>
    <w:p w14:paraId="6D6BE206" w14:textId="77777777" w:rsidR="006901FE" w:rsidRPr="00CB4A41" w:rsidRDefault="006901FE"/>
    <w:sectPr w:rsidR="006901FE" w:rsidRPr="00CB4A41" w:rsidSect="00CB4A4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717CE"/>
    <w:multiLevelType w:val="hybridMultilevel"/>
    <w:tmpl w:val="D788354E"/>
    <w:lvl w:ilvl="0" w:tplc="3BD6FD0E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841434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C21D34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24C34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490FA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98A200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28F2E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8830C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27044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7961F8"/>
    <w:multiLevelType w:val="hybridMultilevel"/>
    <w:tmpl w:val="5562FA74"/>
    <w:lvl w:ilvl="0" w:tplc="F97CA1C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01158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E67F6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AF4F0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0AD72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04C6E8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A881CC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A5996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4E68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C51F25"/>
    <w:multiLevelType w:val="hybridMultilevel"/>
    <w:tmpl w:val="00E82100"/>
    <w:lvl w:ilvl="0" w:tplc="60A4EC4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A4FB90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9A0DCC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B4F9F2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14785A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72CAA2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6A988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7EBA54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AE27F6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CE"/>
    <w:rsid w:val="00056405"/>
    <w:rsid w:val="000E5B09"/>
    <w:rsid w:val="001C1DB8"/>
    <w:rsid w:val="002B759E"/>
    <w:rsid w:val="004301CF"/>
    <w:rsid w:val="00515B38"/>
    <w:rsid w:val="006901FE"/>
    <w:rsid w:val="009F7A66"/>
    <w:rsid w:val="00A24CCE"/>
    <w:rsid w:val="00B1692F"/>
    <w:rsid w:val="00B274B5"/>
    <w:rsid w:val="00B919EA"/>
    <w:rsid w:val="00BB6D8F"/>
    <w:rsid w:val="00BC1EAC"/>
    <w:rsid w:val="00CA2BCE"/>
    <w:rsid w:val="00CB4A41"/>
    <w:rsid w:val="00E1605B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9CCB"/>
  <w15:chartTrackingRefBased/>
  <w15:docId w15:val="{11FDDFE4-20F2-4584-A31D-F8C724F7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B09"/>
    <w:pPr>
      <w:spacing w:line="259" w:lineRule="auto"/>
    </w:pPr>
    <w:rPr>
      <w:rFonts w:eastAsia="Times New Roman" w:cs="Times New Roman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E5B09"/>
    <w:pPr>
      <w:spacing w:after="0"/>
    </w:pPr>
    <w:rPr>
      <w:rFonts w:asciiTheme="minorHAnsi" w:eastAsiaTheme="minorEastAsia" w:hAnsiTheme="minorHAns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Grzenia Piotr</dc:creator>
  <cp:keywords/>
  <dc:description/>
  <cp:lastModifiedBy>Grzenia Piotr</cp:lastModifiedBy>
  <cp:revision>6</cp:revision>
  <cp:lastPrinted>2024-08-08T11:53:00Z</cp:lastPrinted>
  <dcterms:created xsi:type="dcterms:W3CDTF">2024-08-08T12:04:00Z</dcterms:created>
  <dcterms:modified xsi:type="dcterms:W3CDTF">2025-10-02T10:02:00Z</dcterms:modified>
</cp:coreProperties>
</file>